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6D6603B2"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7DA8BD92"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4D7D7842"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3958AD93" w14:textId="77777777" w:rsidR="00B73B9D" w:rsidRDefault="00B73B9D" w:rsidP="007F15C5">
      <w:pPr>
        <w:spacing w:after="0" w:line="480" w:lineRule="auto"/>
        <w:ind w:firstLine="720"/>
        <w:contextualSpacing/>
        <w:jc w:val="center"/>
        <w:rPr>
          <w:rFonts w:ascii="Times New Roman" w:hAnsi="Times New Roman" w:cs="Times New Roman"/>
          <w:sz w:val="24"/>
          <w:szCs w:val="24"/>
        </w:rPr>
      </w:pPr>
    </w:p>
    <w:p w14:paraId="31A8B08A" w14:textId="77777777" w:rsidR="00341F39" w:rsidRDefault="00341F39" w:rsidP="007F15C5">
      <w:pPr>
        <w:spacing w:after="0" w:line="480" w:lineRule="auto"/>
        <w:ind w:firstLine="720"/>
        <w:contextualSpacing/>
        <w:jc w:val="center"/>
        <w:rPr>
          <w:rFonts w:ascii="Times New Roman" w:hAnsi="Times New Roman" w:cs="Times New Roman"/>
          <w:sz w:val="24"/>
          <w:szCs w:val="24"/>
        </w:rPr>
      </w:pPr>
    </w:p>
    <w:p w14:paraId="3D6A0135" w14:textId="77777777" w:rsidR="008C0038" w:rsidRDefault="008C0038" w:rsidP="007F15C5">
      <w:pPr>
        <w:spacing w:after="0" w:line="480" w:lineRule="auto"/>
        <w:ind w:firstLine="720"/>
        <w:contextualSpacing/>
        <w:jc w:val="center"/>
        <w:rPr>
          <w:rFonts w:ascii="Times New Roman" w:hAnsi="Times New Roman" w:cs="Times New Roman"/>
          <w:sz w:val="24"/>
          <w:szCs w:val="24"/>
        </w:rPr>
      </w:pPr>
    </w:p>
    <w:p w14:paraId="617B5D4F"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2B85D972" w14:textId="77777777" w:rsidR="005D5BB7" w:rsidRDefault="005D5BB7" w:rsidP="007F15C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E-commerce in the age of COVID-19</w:t>
      </w:r>
    </w:p>
    <w:p w14:paraId="69B384F5" w14:textId="48F3BFC2" w:rsidR="0007485B" w:rsidRDefault="0007485B" w:rsidP="007F15C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1C2942DD"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75F6D8A5"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19E23345" w14:textId="77777777" w:rsidR="0007485B" w:rsidRDefault="0007485B" w:rsidP="007F15C5">
      <w:pPr>
        <w:spacing w:after="0" w:line="480" w:lineRule="auto"/>
        <w:ind w:firstLine="720"/>
        <w:contextualSpacing/>
        <w:jc w:val="center"/>
        <w:rPr>
          <w:rFonts w:ascii="Times New Roman" w:hAnsi="Times New Roman" w:cs="Times New Roman"/>
          <w:sz w:val="24"/>
          <w:szCs w:val="24"/>
        </w:rPr>
      </w:pPr>
    </w:p>
    <w:p w14:paraId="01CEF9C1" w14:textId="0C50479D" w:rsidR="00F4115C" w:rsidRPr="00DD04BB" w:rsidRDefault="0007485B" w:rsidP="007F15C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5A2BA418" w14:textId="77777777" w:rsidR="007F15C5" w:rsidRDefault="007F15C5" w:rsidP="007F15C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E-commerce in the age of COVID-19</w:t>
      </w:r>
    </w:p>
    <w:p w14:paraId="25A1D0A2" w14:textId="4DFF4164" w:rsidR="009F558D" w:rsidRDefault="00081F22" w:rsidP="007F15C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E-commerce refers to business transactions carried out over the internet. It allows business transactions to be carried out without the constraints of time and distance. There are various types of e-commerce businesses. These include; business to business companies, business to consumer companies, consumer to business businesses</w:t>
      </w:r>
      <w:r w:rsidR="0009557F">
        <w:rPr>
          <w:rFonts w:ascii="Times New Roman" w:hAnsi="Times New Roman" w:cs="Times New Roman"/>
          <w:sz w:val="24"/>
          <w:szCs w:val="24"/>
        </w:rPr>
        <w:t xml:space="preserve"> (C2B)</w:t>
      </w:r>
      <w:r>
        <w:rPr>
          <w:rFonts w:ascii="Times New Roman" w:hAnsi="Times New Roman" w:cs="Times New Roman"/>
          <w:sz w:val="24"/>
          <w:szCs w:val="24"/>
        </w:rPr>
        <w:t xml:space="preserve"> and lastly, consumer to consumer businesses. In a business to business (B2B) model, one business sells its products/services to another business. The buyer may either resell to a consumer or be the end user. These models usually have longer sale cycles but involve recurring purchases and higher order values. </w:t>
      </w:r>
    </w:p>
    <w:p w14:paraId="596F35FF" w14:textId="7722CBF2" w:rsidR="00324FB7" w:rsidRDefault="00324FB7" w:rsidP="007F15C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B2B ecommerce businesses are growing very fast. A survey in 2018 found that 48% of companies make online business purchases. At least 23% of companies make at 75% or more of their purchases online</w:t>
      </w:r>
      <w:r w:rsidR="00B024E6">
        <w:rPr>
          <w:rFonts w:ascii="Times New Roman" w:hAnsi="Times New Roman" w:cs="Times New Roman"/>
          <w:sz w:val="24"/>
          <w:szCs w:val="24"/>
        </w:rPr>
        <w:t xml:space="preserve"> (Brohan, 2017)</w:t>
      </w:r>
      <w:r>
        <w:rPr>
          <w:rFonts w:ascii="Times New Roman" w:hAnsi="Times New Roman" w:cs="Times New Roman"/>
          <w:sz w:val="24"/>
          <w:szCs w:val="24"/>
        </w:rPr>
        <w:t xml:space="preserve">. </w:t>
      </w:r>
      <w:r w:rsidR="00B024E6">
        <w:rPr>
          <w:rFonts w:ascii="Times New Roman" w:hAnsi="Times New Roman" w:cs="Times New Roman"/>
          <w:sz w:val="24"/>
          <w:szCs w:val="24"/>
        </w:rPr>
        <w:t xml:space="preserve">One of the pioneer B2B e-commerce platforms is Ariba. The company was founded in 1996 and </w:t>
      </w:r>
      <w:r w:rsidR="00754D36">
        <w:rPr>
          <w:rFonts w:ascii="Times New Roman" w:hAnsi="Times New Roman" w:cs="Times New Roman"/>
          <w:sz w:val="24"/>
          <w:szCs w:val="24"/>
        </w:rPr>
        <w:t>has gone through tumultuous times but remains successful to date, maki</w:t>
      </w:r>
      <w:r w:rsidR="00925A4E">
        <w:rPr>
          <w:rFonts w:ascii="Times New Roman" w:hAnsi="Times New Roman" w:cs="Times New Roman"/>
          <w:sz w:val="24"/>
          <w:szCs w:val="24"/>
        </w:rPr>
        <w:t xml:space="preserve">ng it our perfect case study. </w:t>
      </w:r>
      <w:r w:rsidR="00754D36">
        <w:rPr>
          <w:rFonts w:ascii="Times New Roman" w:hAnsi="Times New Roman" w:cs="Times New Roman"/>
          <w:sz w:val="24"/>
          <w:szCs w:val="24"/>
        </w:rPr>
        <w:t>The company has faced many challenges including; changing customer preferences, lawsuits and organizational restructuring. The company also survived the bursting of the dot com bubble in the early 2000s. Some of the internal factors that helped Ariba survive were; adaptations to a competitive environment, emphasis on the customer, hiring consultants and acquiring to advance</w:t>
      </w:r>
      <w:r w:rsidR="002D47C5">
        <w:rPr>
          <w:rFonts w:ascii="Times New Roman" w:hAnsi="Times New Roman" w:cs="Times New Roman"/>
          <w:sz w:val="24"/>
          <w:szCs w:val="24"/>
        </w:rPr>
        <w:t xml:space="preserve"> (Wang et al. 2010)</w:t>
      </w:r>
      <w:r w:rsidR="00754D36">
        <w:rPr>
          <w:rFonts w:ascii="Times New Roman" w:hAnsi="Times New Roman" w:cs="Times New Roman"/>
          <w:sz w:val="24"/>
          <w:szCs w:val="24"/>
        </w:rPr>
        <w:t xml:space="preserve">. As the original B2B model collapsed, Ariba sought new niches to adapt to its environment and moved into enterprise spending management. </w:t>
      </w:r>
      <w:r w:rsidR="00802C2C">
        <w:rPr>
          <w:rFonts w:ascii="Times New Roman" w:hAnsi="Times New Roman" w:cs="Times New Roman"/>
          <w:sz w:val="24"/>
          <w:szCs w:val="24"/>
        </w:rPr>
        <w:t xml:space="preserve">It focused on providing software tools rather than getting involved in transactions. Ariba also acquired companies that had the resources and technology they needed to grow rather than developing the technology themselves. The company also hired consultants to advise </w:t>
      </w:r>
      <w:r w:rsidR="00925A4E">
        <w:rPr>
          <w:rFonts w:ascii="Times New Roman" w:hAnsi="Times New Roman" w:cs="Times New Roman"/>
          <w:sz w:val="24"/>
          <w:szCs w:val="24"/>
        </w:rPr>
        <w:t>their customer which was</w:t>
      </w:r>
      <w:r w:rsidR="00802C2C">
        <w:rPr>
          <w:rFonts w:ascii="Times New Roman" w:hAnsi="Times New Roman" w:cs="Times New Roman"/>
          <w:sz w:val="24"/>
          <w:szCs w:val="24"/>
        </w:rPr>
        <w:t xml:space="preserve"> a good integrated set of offerings for the client. The company also focused on retaining customers rather than getting </w:t>
      </w:r>
      <w:r w:rsidR="00925A4E">
        <w:rPr>
          <w:rFonts w:ascii="Times New Roman" w:hAnsi="Times New Roman" w:cs="Times New Roman"/>
          <w:sz w:val="24"/>
          <w:szCs w:val="24"/>
        </w:rPr>
        <w:t xml:space="preserve">into new markets. These factors helped the company face the external challenges they had such as severe competition, bad publicity, regulatory investigations and high-priced software. To combat severe competition, Ariba tried to stand out by reducing their hidden costs. </w:t>
      </w:r>
    </w:p>
    <w:p w14:paraId="5DE5F2C9" w14:textId="7E5AFB4B" w:rsidR="00925A4E" w:rsidRDefault="00925A4E" w:rsidP="007F15C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B2B ecommerce businesses trying to survive during the COVID-19 era can learn a few lessons from Ariba. Like Ariba, B2B businesses should try to retain existing customers in this period rather than trying to venture into new ones. They should also try to make sure they meet their customer’s needs and streamline their returns processes</w:t>
      </w:r>
      <w:r w:rsidR="002D47C5">
        <w:rPr>
          <w:rFonts w:ascii="Times New Roman" w:hAnsi="Times New Roman" w:cs="Times New Roman"/>
          <w:sz w:val="24"/>
          <w:szCs w:val="24"/>
        </w:rPr>
        <w:t xml:space="preserve"> as more clients return things so as to reduce spending. B2B businesses should also put in measures to protect their employees and clients from the virus. </w:t>
      </w:r>
    </w:p>
    <w:p w14:paraId="0367699B" w14:textId="6BA7B408" w:rsidR="00CD2331" w:rsidRDefault="00CD2331" w:rsidP="007F15C5">
      <w:pPr>
        <w:spacing w:after="0" w:line="480" w:lineRule="auto"/>
        <w:contextualSpacing/>
        <w:rPr>
          <w:rFonts w:ascii="Times New Roman" w:hAnsi="Times New Roman" w:cs="Times New Roman"/>
          <w:sz w:val="24"/>
          <w:szCs w:val="24"/>
        </w:rPr>
      </w:pPr>
    </w:p>
    <w:p w14:paraId="1BB275C5" w14:textId="77777777" w:rsidR="00CD2331" w:rsidRDefault="00CD2331" w:rsidP="007F15C5">
      <w:pPr>
        <w:spacing w:after="0"/>
        <w:contextualSpacing/>
        <w:rPr>
          <w:rFonts w:ascii="Times New Roman" w:hAnsi="Times New Roman" w:cs="Times New Roman"/>
          <w:sz w:val="24"/>
          <w:szCs w:val="24"/>
        </w:rPr>
      </w:pPr>
      <w:r>
        <w:rPr>
          <w:rFonts w:ascii="Times New Roman" w:hAnsi="Times New Roman" w:cs="Times New Roman"/>
          <w:sz w:val="24"/>
          <w:szCs w:val="24"/>
        </w:rPr>
        <w:br w:type="page"/>
      </w:r>
    </w:p>
    <w:p w14:paraId="2775C232" w14:textId="32D5D222" w:rsidR="00CD2331" w:rsidRDefault="00CD2331" w:rsidP="007F15C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14:paraId="4FEB2F3B" w14:textId="6F5931A6" w:rsidR="0026021D" w:rsidRPr="007F15C5" w:rsidRDefault="0026021D" w:rsidP="007F15C5">
      <w:pPr>
        <w:spacing w:after="0" w:line="480" w:lineRule="auto"/>
        <w:ind w:left="720" w:hanging="720"/>
        <w:contextualSpacing/>
        <w:rPr>
          <w:rFonts w:ascii="Times New Roman" w:eastAsia="Times New Roman" w:hAnsi="Times New Roman" w:cs="Times New Roman"/>
          <w:color w:val="000000" w:themeColor="text1"/>
          <w:sz w:val="24"/>
          <w:szCs w:val="24"/>
          <w:shd w:val="clear" w:color="auto" w:fill="E8F2FC"/>
        </w:rPr>
      </w:pPr>
      <w:r w:rsidRPr="007F15C5">
        <w:rPr>
          <w:rFonts w:ascii="Times New Roman" w:eastAsia="Times New Roman" w:hAnsi="Times New Roman" w:cs="Times New Roman"/>
          <w:color w:val="000000" w:themeColor="text1"/>
          <w:sz w:val="24"/>
          <w:szCs w:val="24"/>
          <w:shd w:val="clear" w:color="auto" w:fill="E8F2FC"/>
        </w:rPr>
        <w:t>Brohan, M. (2018, September 18). </w:t>
      </w:r>
      <w:r w:rsidRPr="007F15C5">
        <w:rPr>
          <w:rFonts w:ascii="Times New Roman" w:eastAsia="Times New Roman" w:hAnsi="Times New Roman" w:cs="Times New Roman"/>
          <w:i/>
          <w:iCs/>
          <w:color w:val="000000" w:themeColor="text1"/>
          <w:sz w:val="24"/>
          <w:szCs w:val="24"/>
          <w:shd w:val="clear" w:color="auto" w:fill="E8F2FC"/>
        </w:rPr>
        <w:t>What’s driving B2B buyers to e</w:t>
      </w:r>
      <w:r w:rsidRPr="007F15C5">
        <w:rPr>
          <w:rFonts w:ascii="Times New Roman" w:eastAsia="Times New Roman" w:hAnsi="Times New Roman" w:cs="Times New Roman"/>
          <w:i/>
          <w:iCs/>
          <w:color w:val="000000" w:themeColor="text1"/>
          <w:sz w:val="24"/>
          <w:szCs w:val="24"/>
          <w:shd w:val="clear" w:color="auto" w:fill="E8F2FC"/>
        </w:rPr>
        <w:noBreakHyphen/>
        <w:t>commerce</w:t>
      </w:r>
      <w:r w:rsidRPr="007F15C5">
        <w:rPr>
          <w:rFonts w:ascii="Times New Roman" w:eastAsia="Times New Roman" w:hAnsi="Times New Roman" w:cs="Times New Roman"/>
          <w:color w:val="000000" w:themeColor="text1"/>
          <w:sz w:val="24"/>
          <w:szCs w:val="24"/>
          <w:shd w:val="clear" w:color="auto" w:fill="E8F2FC"/>
        </w:rPr>
        <w:t xml:space="preserve">. Digital Commerce 360. </w:t>
      </w:r>
      <w:hyperlink r:id="rId9" w:history="1">
        <w:r w:rsidRPr="007F15C5">
          <w:rPr>
            <w:rStyle w:val="Hyperlink"/>
            <w:rFonts w:ascii="Times New Roman" w:eastAsia="Times New Roman" w:hAnsi="Times New Roman" w:cs="Times New Roman"/>
            <w:color w:val="000000" w:themeColor="text1"/>
            <w:sz w:val="24"/>
            <w:szCs w:val="24"/>
            <w:shd w:val="clear" w:color="auto" w:fill="E8F2FC"/>
          </w:rPr>
          <w:t>https://www.digitalcommerce360.com/2018/09/17/whats-driving-b2b-buyers-to-ecommerce/</w:t>
        </w:r>
      </w:hyperlink>
    </w:p>
    <w:p w14:paraId="28E61963" w14:textId="4CE0CB34" w:rsidR="00CD2331" w:rsidRPr="0026021D" w:rsidRDefault="00CD2331" w:rsidP="007F15C5">
      <w:pPr>
        <w:spacing w:after="0" w:line="480" w:lineRule="auto"/>
        <w:ind w:left="720" w:hanging="720"/>
        <w:contextualSpacing/>
        <w:rPr>
          <w:rFonts w:ascii="Times New Roman" w:hAnsi="Times New Roman" w:cs="Times New Roman"/>
          <w:sz w:val="24"/>
          <w:szCs w:val="24"/>
        </w:rPr>
      </w:pPr>
      <w:r w:rsidRPr="0026021D">
        <w:rPr>
          <w:rFonts w:ascii="Times New Roman" w:eastAsia="Times New Roman" w:hAnsi="Times New Roman" w:cs="Times New Roman"/>
          <w:color w:val="222222"/>
          <w:sz w:val="24"/>
          <w:szCs w:val="24"/>
          <w:shd w:val="clear" w:color="auto" w:fill="FFFFFF"/>
        </w:rPr>
        <w:t>Wang, Z., Yan, R., &amp; Yao, J. (2010). ARIBA: A successful story in e-commerce. In </w:t>
      </w:r>
      <w:r w:rsidRPr="0026021D">
        <w:rPr>
          <w:rFonts w:ascii="Times New Roman" w:eastAsia="Times New Roman" w:hAnsi="Times New Roman" w:cs="Times New Roman"/>
          <w:i/>
          <w:iCs/>
          <w:color w:val="222222"/>
          <w:sz w:val="24"/>
          <w:szCs w:val="24"/>
          <w:shd w:val="clear" w:color="auto" w:fill="FFFFFF"/>
        </w:rPr>
        <w:t>Encyclopedia of E-Business Development and Management in the Global Economy</w:t>
      </w:r>
      <w:r w:rsidRPr="0026021D">
        <w:rPr>
          <w:rFonts w:ascii="Times New Roman" w:eastAsia="Times New Roman" w:hAnsi="Times New Roman" w:cs="Times New Roman"/>
          <w:color w:val="222222"/>
          <w:sz w:val="24"/>
          <w:szCs w:val="24"/>
          <w:shd w:val="clear" w:color="auto" w:fill="FFFFFF"/>
        </w:rPr>
        <w:t> (pp. 541-551). IGI Global.</w:t>
      </w:r>
      <w:bookmarkStart w:id="0" w:name="_GoBack"/>
      <w:bookmarkEnd w:id="0"/>
    </w:p>
    <w:sectPr w:rsidR="00CD2331" w:rsidRPr="0026021D"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AA7CD" w14:textId="77777777" w:rsidR="00B44156" w:rsidRDefault="00B44156" w:rsidP="001B3647">
      <w:pPr>
        <w:spacing w:after="0" w:line="240" w:lineRule="auto"/>
      </w:pPr>
      <w:r>
        <w:separator/>
      </w:r>
    </w:p>
  </w:endnote>
  <w:endnote w:type="continuationSeparator" w:id="0">
    <w:p w14:paraId="0455DDEE" w14:textId="77777777" w:rsidR="00B44156" w:rsidRDefault="00B44156"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66033" w14:textId="77777777" w:rsidR="00B44156" w:rsidRDefault="00B44156" w:rsidP="001B3647">
      <w:pPr>
        <w:spacing w:after="0" w:line="240" w:lineRule="auto"/>
      </w:pPr>
      <w:r>
        <w:separator/>
      </w:r>
    </w:p>
  </w:footnote>
  <w:footnote w:type="continuationSeparator" w:id="0">
    <w:p w14:paraId="17A1DE10" w14:textId="77777777" w:rsidR="00B44156" w:rsidRDefault="00B44156"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2A40BE7C" w:rsidR="001B3647" w:rsidRPr="001B3647" w:rsidRDefault="007F15C5">
    <w:pPr>
      <w:pStyle w:val="Header"/>
      <w:jc w:val="right"/>
      <w:rPr>
        <w:rFonts w:ascii="Times New Roman" w:hAnsi="Times New Roman" w:cs="Times New Roman"/>
        <w:sz w:val="24"/>
        <w:szCs w:val="24"/>
      </w:rPr>
    </w:pPr>
    <w:r>
      <w:rPr>
        <w:rFonts w:ascii="Times New Roman" w:hAnsi="Times New Roman" w:cs="Times New Roman"/>
        <w:sz w:val="24"/>
        <w:szCs w:val="24"/>
      </w:rPr>
      <w:t>E-COMMERCE IN THE AGE OF COVID-19</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Pr>
            <w:rFonts w:ascii="Times New Roman" w:hAnsi="Times New Roman" w:cs="Times New Roman"/>
            <w:noProof/>
            <w:sz w:val="24"/>
            <w:szCs w:val="24"/>
          </w:rPr>
          <w:t>4</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6C65A818"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C72065">
      <w:rPr>
        <w:rFonts w:ascii="Times New Roman" w:hAnsi="Times New Roman" w:cs="Times New Roman"/>
        <w:sz w:val="24"/>
        <w:szCs w:val="24"/>
      </w:rPr>
      <w:t xml:space="preserve"> </w:t>
    </w:r>
    <w:r w:rsidR="007F15C5">
      <w:rPr>
        <w:rFonts w:ascii="Times New Roman" w:hAnsi="Times New Roman" w:cs="Times New Roman"/>
        <w:sz w:val="24"/>
        <w:szCs w:val="24"/>
      </w:rPr>
      <w:t>E-COMMERCE IN THE AGE OF COVID-19</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B44156">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0662B"/>
    <w:multiLevelType w:val="hybridMultilevel"/>
    <w:tmpl w:val="8112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585997"/>
    <w:multiLevelType w:val="hybridMultilevel"/>
    <w:tmpl w:val="903013B8"/>
    <w:lvl w:ilvl="0" w:tplc="48E84B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E13896"/>
    <w:multiLevelType w:val="hybridMultilevel"/>
    <w:tmpl w:val="0360DC38"/>
    <w:lvl w:ilvl="0" w:tplc="48E84B5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20FA"/>
    <w:rsid w:val="00007A13"/>
    <w:rsid w:val="00007C4D"/>
    <w:rsid w:val="000123DF"/>
    <w:rsid w:val="000126B5"/>
    <w:rsid w:val="0002124B"/>
    <w:rsid w:val="00022764"/>
    <w:rsid w:val="00026757"/>
    <w:rsid w:val="000305A6"/>
    <w:rsid w:val="000331EC"/>
    <w:rsid w:val="00046978"/>
    <w:rsid w:val="0005073A"/>
    <w:rsid w:val="00054FF6"/>
    <w:rsid w:val="00060138"/>
    <w:rsid w:val="00061E29"/>
    <w:rsid w:val="00062540"/>
    <w:rsid w:val="00067991"/>
    <w:rsid w:val="00070E6A"/>
    <w:rsid w:val="00072CF0"/>
    <w:rsid w:val="0007485B"/>
    <w:rsid w:val="00075BEF"/>
    <w:rsid w:val="00081F22"/>
    <w:rsid w:val="00083925"/>
    <w:rsid w:val="00084B1F"/>
    <w:rsid w:val="00084C7B"/>
    <w:rsid w:val="0008621F"/>
    <w:rsid w:val="000873F4"/>
    <w:rsid w:val="00091A1A"/>
    <w:rsid w:val="00092C4A"/>
    <w:rsid w:val="0009557F"/>
    <w:rsid w:val="00096B84"/>
    <w:rsid w:val="000973DC"/>
    <w:rsid w:val="000A0351"/>
    <w:rsid w:val="000A338D"/>
    <w:rsid w:val="000A60BE"/>
    <w:rsid w:val="000B0C07"/>
    <w:rsid w:val="000B1401"/>
    <w:rsid w:val="000B3409"/>
    <w:rsid w:val="000B3481"/>
    <w:rsid w:val="000B59FA"/>
    <w:rsid w:val="000C1CEB"/>
    <w:rsid w:val="000C4090"/>
    <w:rsid w:val="000D06CE"/>
    <w:rsid w:val="000D09B9"/>
    <w:rsid w:val="000D0C95"/>
    <w:rsid w:val="000D2247"/>
    <w:rsid w:val="000E2EB8"/>
    <w:rsid w:val="000E465C"/>
    <w:rsid w:val="000E5336"/>
    <w:rsid w:val="000F06AC"/>
    <w:rsid w:val="000F19F0"/>
    <w:rsid w:val="000F27C3"/>
    <w:rsid w:val="00100E83"/>
    <w:rsid w:val="0010433D"/>
    <w:rsid w:val="001046AE"/>
    <w:rsid w:val="001131D0"/>
    <w:rsid w:val="001165C8"/>
    <w:rsid w:val="00116FA1"/>
    <w:rsid w:val="001216C4"/>
    <w:rsid w:val="00130024"/>
    <w:rsid w:val="001331B3"/>
    <w:rsid w:val="00137F9A"/>
    <w:rsid w:val="001419BE"/>
    <w:rsid w:val="0014258C"/>
    <w:rsid w:val="001469C3"/>
    <w:rsid w:val="00154B0F"/>
    <w:rsid w:val="0015657F"/>
    <w:rsid w:val="00164675"/>
    <w:rsid w:val="00166C57"/>
    <w:rsid w:val="00167350"/>
    <w:rsid w:val="0017106B"/>
    <w:rsid w:val="00172629"/>
    <w:rsid w:val="001777DE"/>
    <w:rsid w:val="0018254B"/>
    <w:rsid w:val="0018400F"/>
    <w:rsid w:val="001842F1"/>
    <w:rsid w:val="0018624E"/>
    <w:rsid w:val="0018681A"/>
    <w:rsid w:val="00190698"/>
    <w:rsid w:val="00194F10"/>
    <w:rsid w:val="00195CF7"/>
    <w:rsid w:val="0019683E"/>
    <w:rsid w:val="001A5E31"/>
    <w:rsid w:val="001B227D"/>
    <w:rsid w:val="001B2B35"/>
    <w:rsid w:val="001B3647"/>
    <w:rsid w:val="001B3950"/>
    <w:rsid w:val="001C31BD"/>
    <w:rsid w:val="001C3B33"/>
    <w:rsid w:val="001C67E1"/>
    <w:rsid w:val="001C7ED8"/>
    <w:rsid w:val="001D1525"/>
    <w:rsid w:val="001E25DC"/>
    <w:rsid w:val="001E5294"/>
    <w:rsid w:val="001E6BE8"/>
    <w:rsid w:val="001E72EE"/>
    <w:rsid w:val="001F4C06"/>
    <w:rsid w:val="001F5FF3"/>
    <w:rsid w:val="001F72EE"/>
    <w:rsid w:val="0020152B"/>
    <w:rsid w:val="00203783"/>
    <w:rsid w:val="00203ABF"/>
    <w:rsid w:val="00206603"/>
    <w:rsid w:val="00210216"/>
    <w:rsid w:val="00210FEF"/>
    <w:rsid w:val="00211146"/>
    <w:rsid w:val="0021216B"/>
    <w:rsid w:val="00212500"/>
    <w:rsid w:val="00212CC5"/>
    <w:rsid w:val="0021343D"/>
    <w:rsid w:val="00221F20"/>
    <w:rsid w:val="002234B2"/>
    <w:rsid w:val="0022660E"/>
    <w:rsid w:val="0023062F"/>
    <w:rsid w:val="00231635"/>
    <w:rsid w:val="0023245A"/>
    <w:rsid w:val="00232D54"/>
    <w:rsid w:val="00242E27"/>
    <w:rsid w:val="00243F0D"/>
    <w:rsid w:val="002530D7"/>
    <w:rsid w:val="00253AC9"/>
    <w:rsid w:val="00255000"/>
    <w:rsid w:val="00256BA9"/>
    <w:rsid w:val="0026021D"/>
    <w:rsid w:val="00260D8C"/>
    <w:rsid w:val="00260F71"/>
    <w:rsid w:val="00262DAF"/>
    <w:rsid w:val="00276056"/>
    <w:rsid w:val="002765F4"/>
    <w:rsid w:val="00281A23"/>
    <w:rsid w:val="00282F77"/>
    <w:rsid w:val="0028318A"/>
    <w:rsid w:val="00285644"/>
    <w:rsid w:val="00285A08"/>
    <w:rsid w:val="00286B0C"/>
    <w:rsid w:val="00292412"/>
    <w:rsid w:val="0029355D"/>
    <w:rsid w:val="00294BCA"/>
    <w:rsid w:val="0029639A"/>
    <w:rsid w:val="00297E4D"/>
    <w:rsid w:val="002A0BE8"/>
    <w:rsid w:val="002A0C26"/>
    <w:rsid w:val="002A0E5C"/>
    <w:rsid w:val="002A2AF7"/>
    <w:rsid w:val="002A335E"/>
    <w:rsid w:val="002A3466"/>
    <w:rsid w:val="002A6DB8"/>
    <w:rsid w:val="002A780C"/>
    <w:rsid w:val="002B14A3"/>
    <w:rsid w:val="002B1DB1"/>
    <w:rsid w:val="002B55E7"/>
    <w:rsid w:val="002C0F4D"/>
    <w:rsid w:val="002C2EFF"/>
    <w:rsid w:val="002C6A9A"/>
    <w:rsid w:val="002C726A"/>
    <w:rsid w:val="002D151B"/>
    <w:rsid w:val="002D3E59"/>
    <w:rsid w:val="002D47C5"/>
    <w:rsid w:val="002E2387"/>
    <w:rsid w:val="002E2E94"/>
    <w:rsid w:val="002F3726"/>
    <w:rsid w:val="003020A7"/>
    <w:rsid w:val="00303067"/>
    <w:rsid w:val="003050F7"/>
    <w:rsid w:val="003074CB"/>
    <w:rsid w:val="00314855"/>
    <w:rsid w:val="00315065"/>
    <w:rsid w:val="0031625D"/>
    <w:rsid w:val="00317605"/>
    <w:rsid w:val="00324FB7"/>
    <w:rsid w:val="0032516B"/>
    <w:rsid w:val="0033135E"/>
    <w:rsid w:val="00332128"/>
    <w:rsid w:val="00335C4C"/>
    <w:rsid w:val="00336D6E"/>
    <w:rsid w:val="00341F39"/>
    <w:rsid w:val="003555D5"/>
    <w:rsid w:val="0035615E"/>
    <w:rsid w:val="00361323"/>
    <w:rsid w:val="00361474"/>
    <w:rsid w:val="00361CED"/>
    <w:rsid w:val="00362371"/>
    <w:rsid w:val="0036400C"/>
    <w:rsid w:val="003664D6"/>
    <w:rsid w:val="003674A2"/>
    <w:rsid w:val="00371AC9"/>
    <w:rsid w:val="00371BD0"/>
    <w:rsid w:val="00372EFB"/>
    <w:rsid w:val="0037759B"/>
    <w:rsid w:val="003775CF"/>
    <w:rsid w:val="00380A88"/>
    <w:rsid w:val="003826C1"/>
    <w:rsid w:val="00384B08"/>
    <w:rsid w:val="0038538F"/>
    <w:rsid w:val="00385F3C"/>
    <w:rsid w:val="00387729"/>
    <w:rsid w:val="00391EF9"/>
    <w:rsid w:val="003A0339"/>
    <w:rsid w:val="003A1089"/>
    <w:rsid w:val="003A4C58"/>
    <w:rsid w:val="003A50E7"/>
    <w:rsid w:val="003B3941"/>
    <w:rsid w:val="003B46F9"/>
    <w:rsid w:val="003B51D2"/>
    <w:rsid w:val="003B6091"/>
    <w:rsid w:val="003B6696"/>
    <w:rsid w:val="003C0E3E"/>
    <w:rsid w:val="003C4465"/>
    <w:rsid w:val="003C474B"/>
    <w:rsid w:val="003C4818"/>
    <w:rsid w:val="003D08BA"/>
    <w:rsid w:val="003D282B"/>
    <w:rsid w:val="003D3586"/>
    <w:rsid w:val="003D62A0"/>
    <w:rsid w:val="003D7579"/>
    <w:rsid w:val="003E0278"/>
    <w:rsid w:val="003E19DF"/>
    <w:rsid w:val="003E2A5A"/>
    <w:rsid w:val="003E62D7"/>
    <w:rsid w:val="003F018F"/>
    <w:rsid w:val="003F2882"/>
    <w:rsid w:val="003F6743"/>
    <w:rsid w:val="003F7978"/>
    <w:rsid w:val="0040116A"/>
    <w:rsid w:val="00403AA6"/>
    <w:rsid w:val="004063E5"/>
    <w:rsid w:val="00413509"/>
    <w:rsid w:val="00416993"/>
    <w:rsid w:val="004173A0"/>
    <w:rsid w:val="004179C0"/>
    <w:rsid w:val="00425072"/>
    <w:rsid w:val="004279B2"/>
    <w:rsid w:val="00430301"/>
    <w:rsid w:val="00431A51"/>
    <w:rsid w:val="00431BEC"/>
    <w:rsid w:val="00444F4B"/>
    <w:rsid w:val="004474B7"/>
    <w:rsid w:val="00447852"/>
    <w:rsid w:val="00447EDE"/>
    <w:rsid w:val="00447F6A"/>
    <w:rsid w:val="004529C0"/>
    <w:rsid w:val="004534E8"/>
    <w:rsid w:val="00456E70"/>
    <w:rsid w:val="00457E13"/>
    <w:rsid w:val="00460F3E"/>
    <w:rsid w:val="00465609"/>
    <w:rsid w:val="00467D4C"/>
    <w:rsid w:val="00470499"/>
    <w:rsid w:val="004808CB"/>
    <w:rsid w:val="004846B0"/>
    <w:rsid w:val="004857C3"/>
    <w:rsid w:val="00486140"/>
    <w:rsid w:val="00487DF7"/>
    <w:rsid w:val="004913D5"/>
    <w:rsid w:val="004A2571"/>
    <w:rsid w:val="004A2A2A"/>
    <w:rsid w:val="004A6F38"/>
    <w:rsid w:val="004A71A4"/>
    <w:rsid w:val="004B158B"/>
    <w:rsid w:val="004B1B36"/>
    <w:rsid w:val="004B1BC6"/>
    <w:rsid w:val="004B1C77"/>
    <w:rsid w:val="004B205B"/>
    <w:rsid w:val="004B2953"/>
    <w:rsid w:val="004B7FE1"/>
    <w:rsid w:val="004C11B8"/>
    <w:rsid w:val="004C27A7"/>
    <w:rsid w:val="004C3BDB"/>
    <w:rsid w:val="004C513B"/>
    <w:rsid w:val="004C58CD"/>
    <w:rsid w:val="004D299D"/>
    <w:rsid w:val="004D4669"/>
    <w:rsid w:val="004E280D"/>
    <w:rsid w:val="004E3661"/>
    <w:rsid w:val="004E5FF5"/>
    <w:rsid w:val="004F5923"/>
    <w:rsid w:val="005022A3"/>
    <w:rsid w:val="00503782"/>
    <w:rsid w:val="00504118"/>
    <w:rsid w:val="005049E5"/>
    <w:rsid w:val="00504B23"/>
    <w:rsid w:val="00505F72"/>
    <w:rsid w:val="00507D94"/>
    <w:rsid w:val="005112E6"/>
    <w:rsid w:val="00514E03"/>
    <w:rsid w:val="00525B2F"/>
    <w:rsid w:val="00526585"/>
    <w:rsid w:val="00526A9B"/>
    <w:rsid w:val="00531145"/>
    <w:rsid w:val="00531602"/>
    <w:rsid w:val="005325DF"/>
    <w:rsid w:val="0053369A"/>
    <w:rsid w:val="00533AB5"/>
    <w:rsid w:val="005435FA"/>
    <w:rsid w:val="005460A8"/>
    <w:rsid w:val="005508DD"/>
    <w:rsid w:val="00550D66"/>
    <w:rsid w:val="005516D5"/>
    <w:rsid w:val="00554B9F"/>
    <w:rsid w:val="00560D0A"/>
    <w:rsid w:val="00570D08"/>
    <w:rsid w:val="00573520"/>
    <w:rsid w:val="00573B2C"/>
    <w:rsid w:val="00573E4C"/>
    <w:rsid w:val="005745CA"/>
    <w:rsid w:val="005749C3"/>
    <w:rsid w:val="00575712"/>
    <w:rsid w:val="00580317"/>
    <w:rsid w:val="005810B9"/>
    <w:rsid w:val="00582A7F"/>
    <w:rsid w:val="00584D4A"/>
    <w:rsid w:val="005919F1"/>
    <w:rsid w:val="00594939"/>
    <w:rsid w:val="00595E93"/>
    <w:rsid w:val="00597166"/>
    <w:rsid w:val="005971BF"/>
    <w:rsid w:val="005A3FD2"/>
    <w:rsid w:val="005A58EC"/>
    <w:rsid w:val="005B0CE8"/>
    <w:rsid w:val="005B10CC"/>
    <w:rsid w:val="005B214E"/>
    <w:rsid w:val="005B46C8"/>
    <w:rsid w:val="005B60B4"/>
    <w:rsid w:val="005C1800"/>
    <w:rsid w:val="005C1B29"/>
    <w:rsid w:val="005C776E"/>
    <w:rsid w:val="005C78AB"/>
    <w:rsid w:val="005D14E0"/>
    <w:rsid w:val="005D3BB1"/>
    <w:rsid w:val="005D5BB7"/>
    <w:rsid w:val="005E21BD"/>
    <w:rsid w:val="005F3368"/>
    <w:rsid w:val="005F3FC1"/>
    <w:rsid w:val="00604377"/>
    <w:rsid w:val="00605235"/>
    <w:rsid w:val="0060554F"/>
    <w:rsid w:val="00605DAD"/>
    <w:rsid w:val="0060634A"/>
    <w:rsid w:val="00607517"/>
    <w:rsid w:val="006107BE"/>
    <w:rsid w:val="00613D02"/>
    <w:rsid w:val="00614456"/>
    <w:rsid w:val="00614CF1"/>
    <w:rsid w:val="00614E9F"/>
    <w:rsid w:val="006226C0"/>
    <w:rsid w:val="006236FF"/>
    <w:rsid w:val="00625CF0"/>
    <w:rsid w:val="00630327"/>
    <w:rsid w:val="006354D0"/>
    <w:rsid w:val="00641114"/>
    <w:rsid w:val="00641CA5"/>
    <w:rsid w:val="0064218B"/>
    <w:rsid w:val="006425F8"/>
    <w:rsid w:val="006445B9"/>
    <w:rsid w:val="0064610F"/>
    <w:rsid w:val="00646CBC"/>
    <w:rsid w:val="006521E6"/>
    <w:rsid w:val="0065501D"/>
    <w:rsid w:val="00657DF6"/>
    <w:rsid w:val="0066694E"/>
    <w:rsid w:val="00670F22"/>
    <w:rsid w:val="0067138C"/>
    <w:rsid w:val="006836CE"/>
    <w:rsid w:val="00684FCE"/>
    <w:rsid w:val="00692976"/>
    <w:rsid w:val="006933BF"/>
    <w:rsid w:val="0069729D"/>
    <w:rsid w:val="006A015C"/>
    <w:rsid w:val="006B2F4D"/>
    <w:rsid w:val="006B3503"/>
    <w:rsid w:val="006B3B3A"/>
    <w:rsid w:val="006C256C"/>
    <w:rsid w:val="006D11AF"/>
    <w:rsid w:val="006D394C"/>
    <w:rsid w:val="006D6294"/>
    <w:rsid w:val="006D6439"/>
    <w:rsid w:val="006E080A"/>
    <w:rsid w:val="006E3AF8"/>
    <w:rsid w:val="006E4758"/>
    <w:rsid w:val="006E72AC"/>
    <w:rsid w:val="006F2B51"/>
    <w:rsid w:val="006F33E5"/>
    <w:rsid w:val="006F4B26"/>
    <w:rsid w:val="006F6827"/>
    <w:rsid w:val="00701FF8"/>
    <w:rsid w:val="00705BBC"/>
    <w:rsid w:val="00715155"/>
    <w:rsid w:val="007231FD"/>
    <w:rsid w:val="00725949"/>
    <w:rsid w:val="0072604C"/>
    <w:rsid w:val="00732B30"/>
    <w:rsid w:val="007330A8"/>
    <w:rsid w:val="00736D3E"/>
    <w:rsid w:val="0074544C"/>
    <w:rsid w:val="007459CF"/>
    <w:rsid w:val="00751134"/>
    <w:rsid w:val="00751422"/>
    <w:rsid w:val="0075218A"/>
    <w:rsid w:val="00753CC4"/>
    <w:rsid w:val="00754D36"/>
    <w:rsid w:val="007608D0"/>
    <w:rsid w:val="0076162C"/>
    <w:rsid w:val="00762BA5"/>
    <w:rsid w:val="0076435F"/>
    <w:rsid w:val="00765D24"/>
    <w:rsid w:val="0076789D"/>
    <w:rsid w:val="00770334"/>
    <w:rsid w:val="007717BA"/>
    <w:rsid w:val="00771D0D"/>
    <w:rsid w:val="00773CDC"/>
    <w:rsid w:val="00774833"/>
    <w:rsid w:val="007779C1"/>
    <w:rsid w:val="00782F52"/>
    <w:rsid w:val="00783E0E"/>
    <w:rsid w:val="00784975"/>
    <w:rsid w:val="00784F89"/>
    <w:rsid w:val="00785FEA"/>
    <w:rsid w:val="00792F3A"/>
    <w:rsid w:val="0079425B"/>
    <w:rsid w:val="007A05A3"/>
    <w:rsid w:val="007A62D4"/>
    <w:rsid w:val="007A7F98"/>
    <w:rsid w:val="007B2212"/>
    <w:rsid w:val="007D1BFA"/>
    <w:rsid w:val="007D2124"/>
    <w:rsid w:val="007D31C4"/>
    <w:rsid w:val="007D330D"/>
    <w:rsid w:val="007D60AF"/>
    <w:rsid w:val="007E1713"/>
    <w:rsid w:val="007E7EC1"/>
    <w:rsid w:val="007F0309"/>
    <w:rsid w:val="007F062A"/>
    <w:rsid w:val="007F0785"/>
    <w:rsid w:val="007F1138"/>
    <w:rsid w:val="007F15C5"/>
    <w:rsid w:val="007F3E69"/>
    <w:rsid w:val="007F60BB"/>
    <w:rsid w:val="008010FF"/>
    <w:rsid w:val="00801AA0"/>
    <w:rsid w:val="00802C2C"/>
    <w:rsid w:val="0080307B"/>
    <w:rsid w:val="0080390E"/>
    <w:rsid w:val="00804536"/>
    <w:rsid w:val="00804CC0"/>
    <w:rsid w:val="00806A65"/>
    <w:rsid w:val="00807BF2"/>
    <w:rsid w:val="00811048"/>
    <w:rsid w:val="00815D5E"/>
    <w:rsid w:val="00821D7D"/>
    <w:rsid w:val="00826324"/>
    <w:rsid w:val="00835685"/>
    <w:rsid w:val="008479F9"/>
    <w:rsid w:val="0086041D"/>
    <w:rsid w:val="00860E97"/>
    <w:rsid w:val="00860F97"/>
    <w:rsid w:val="00862443"/>
    <w:rsid w:val="00865411"/>
    <w:rsid w:val="0086646F"/>
    <w:rsid w:val="00867F54"/>
    <w:rsid w:val="00870405"/>
    <w:rsid w:val="00872C4A"/>
    <w:rsid w:val="00872FF4"/>
    <w:rsid w:val="0087472B"/>
    <w:rsid w:val="00881146"/>
    <w:rsid w:val="0088146D"/>
    <w:rsid w:val="00881DE9"/>
    <w:rsid w:val="0088446A"/>
    <w:rsid w:val="00886DC2"/>
    <w:rsid w:val="00891981"/>
    <w:rsid w:val="008937BB"/>
    <w:rsid w:val="008A15C7"/>
    <w:rsid w:val="008A365D"/>
    <w:rsid w:val="008A6FB8"/>
    <w:rsid w:val="008A76A6"/>
    <w:rsid w:val="008B1060"/>
    <w:rsid w:val="008B1A5D"/>
    <w:rsid w:val="008B34D1"/>
    <w:rsid w:val="008B488D"/>
    <w:rsid w:val="008B6A3A"/>
    <w:rsid w:val="008C0038"/>
    <w:rsid w:val="008C0545"/>
    <w:rsid w:val="008D6473"/>
    <w:rsid w:val="008E0727"/>
    <w:rsid w:val="008E18AB"/>
    <w:rsid w:val="008E4973"/>
    <w:rsid w:val="008E5B23"/>
    <w:rsid w:val="008E6F46"/>
    <w:rsid w:val="008F10C8"/>
    <w:rsid w:val="008F10F2"/>
    <w:rsid w:val="008F15F7"/>
    <w:rsid w:val="008F5A53"/>
    <w:rsid w:val="00900E8D"/>
    <w:rsid w:val="009020F5"/>
    <w:rsid w:val="009021C2"/>
    <w:rsid w:val="00912C6D"/>
    <w:rsid w:val="00914F41"/>
    <w:rsid w:val="00915352"/>
    <w:rsid w:val="00917848"/>
    <w:rsid w:val="009210B4"/>
    <w:rsid w:val="00925A4E"/>
    <w:rsid w:val="00935189"/>
    <w:rsid w:val="009357EB"/>
    <w:rsid w:val="00936907"/>
    <w:rsid w:val="00942C70"/>
    <w:rsid w:val="009440A6"/>
    <w:rsid w:val="0094759B"/>
    <w:rsid w:val="0095125D"/>
    <w:rsid w:val="00952CFB"/>
    <w:rsid w:val="00952F42"/>
    <w:rsid w:val="00956F79"/>
    <w:rsid w:val="009609CA"/>
    <w:rsid w:val="00960CD1"/>
    <w:rsid w:val="0096283A"/>
    <w:rsid w:val="00962E81"/>
    <w:rsid w:val="00965F06"/>
    <w:rsid w:val="00966FD1"/>
    <w:rsid w:val="0096754C"/>
    <w:rsid w:val="00970ED1"/>
    <w:rsid w:val="00972F42"/>
    <w:rsid w:val="00974351"/>
    <w:rsid w:val="00974A6C"/>
    <w:rsid w:val="00975C03"/>
    <w:rsid w:val="00982CDC"/>
    <w:rsid w:val="00983782"/>
    <w:rsid w:val="009842F6"/>
    <w:rsid w:val="0098666D"/>
    <w:rsid w:val="00993185"/>
    <w:rsid w:val="00995E42"/>
    <w:rsid w:val="009A01EB"/>
    <w:rsid w:val="009B7599"/>
    <w:rsid w:val="009B7764"/>
    <w:rsid w:val="009C0D85"/>
    <w:rsid w:val="009C2C25"/>
    <w:rsid w:val="009C2ED0"/>
    <w:rsid w:val="009C542B"/>
    <w:rsid w:val="009C5EEA"/>
    <w:rsid w:val="009C600A"/>
    <w:rsid w:val="009C63F8"/>
    <w:rsid w:val="009D27F9"/>
    <w:rsid w:val="009D756D"/>
    <w:rsid w:val="009D7C3F"/>
    <w:rsid w:val="009E0D53"/>
    <w:rsid w:val="009F2EEA"/>
    <w:rsid w:val="009F46A0"/>
    <w:rsid w:val="009F558D"/>
    <w:rsid w:val="009F6671"/>
    <w:rsid w:val="00A1046E"/>
    <w:rsid w:val="00A16FB1"/>
    <w:rsid w:val="00A21636"/>
    <w:rsid w:val="00A261B3"/>
    <w:rsid w:val="00A35B2B"/>
    <w:rsid w:val="00A36DE3"/>
    <w:rsid w:val="00A50BDD"/>
    <w:rsid w:val="00A5169F"/>
    <w:rsid w:val="00A517BA"/>
    <w:rsid w:val="00A528D4"/>
    <w:rsid w:val="00A53C60"/>
    <w:rsid w:val="00A56586"/>
    <w:rsid w:val="00A56ED6"/>
    <w:rsid w:val="00A57FE8"/>
    <w:rsid w:val="00A62B1A"/>
    <w:rsid w:val="00A62D31"/>
    <w:rsid w:val="00A632C8"/>
    <w:rsid w:val="00A66B2F"/>
    <w:rsid w:val="00A674B2"/>
    <w:rsid w:val="00A741F4"/>
    <w:rsid w:val="00A74349"/>
    <w:rsid w:val="00A764FC"/>
    <w:rsid w:val="00A773F9"/>
    <w:rsid w:val="00A8078D"/>
    <w:rsid w:val="00A80C00"/>
    <w:rsid w:val="00A812DA"/>
    <w:rsid w:val="00A8194A"/>
    <w:rsid w:val="00A83639"/>
    <w:rsid w:val="00A8377B"/>
    <w:rsid w:val="00A84523"/>
    <w:rsid w:val="00A84ABB"/>
    <w:rsid w:val="00A9422B"/>
    <w:rsid w:val="00A94775"/>
    <w:rsid w:val="00A94D86"/>
    <w:rsid w:val="00A96D87"/>
    <w:rsid w:val="00AA0276"/>
    <w:rsid w:val="00AA13A7"/>
    <w:rsid w:val="00AA25D3"/>
    <w:rsid w:val="00AA2722"/>
    <w:rsid w:val="00AA7E57"/>
    <w:rsid w:val="00AB1167"/>
    <w:rsid w:val="00AB1E5C"/>
    <w:rsid w:val="00AB2870"/>
    <w:rsid w:val="00AB39BA"/>
    <w:rsid w:val="00AB3F30"/>
    <w:rsid w:val="00AB6B04"/>
    <w:rsid w:val="00AC0394"/>
    <w:rsid w:val="00AC38BE"/>
    <w:rsid w:val="00AC5B41"/>
    <w:rsid w:val="00AC7B4F"/>
    <w:rsid w:val="00AD24A4"/>
    <w:rsid w:val="00AD265C"/>
    <w:rsid w:val="00AD3C3E"/>
    <w:rsid w:val="00AD7661"/>
    <w:rsid w:val="00AE0603"/>
    <w:rsid w:val="00AE1BE1"/>
    <w:rsid w:val="00AF58F5"/>
    <w:rsid w:val="00AF7307"/>
    <w:rsid w:val="00B0221E"/>
    <w:rsid w:val="00B024E6"/>
    <w:rsid w:val="00B02A53"/>
    <w:rsid w:val="00B033EA"/>
    <w:rsid w:val="00B07070"/>
    <w:rsid w:val="00B12C7E"/>
    <w:rsid w:val="00B250E4"/>
    <w:rsid w:val="00B26F68"/>
    <w:rsid w:val="00B315A7"/>
    <w:rsid w:val="00B32F05"/>
    <w:rsid w:val="00B353F3"/>
    <w:rsid w:val="00B432D8"/>
    <w:rsid w:val="00B43A61"/>
    <w:rsid w:val="00B44156"/>
    <w:rsid w:val="00B44188"/>
    <w:rsid w:val="00B47030"/>
    <w:rsid w:val="00B50F66"/>
    <w:rsid w:val="00B52AF2"/>
    <w:rsid w:val="00B53827"/>
    <w:rsid w:val="00B5795C"/>
    <w:rsid w:val="00B579C6"/>
    <w:rsid w:val="00B57CB7"/>
    <w:rsid w:val="00B629A4"/>
    <w:rsid w:val="00B64BF6"/>
    <w:rsid w:val="00B6744A"/>
    <w:rsid w:val="00B73B9D"/>
    <w:rsid w:val="00B7568B"/>
    <w:rsid w:val="00B75F32"/>
    <w:rsid w:val="00B760E4"/>
    <w:rsid w:val="00B816FB"/>
    <w:rsid w:val="00B8473C"/>
    <w:rsid w:val="00B84EF2"/>
    <w:rsid w:val="00B8540E"/>
    <w:rsid w:val="00B91DA9"/>
    <w:rsid w:val="00B93DE3"/>
    <w:rsid w:val="00BA4E09"/>
    <w:rsid w:val="00BA7737"/>
    <w:rsid w:val="00BB0051"/>
    <w:rsid w:val="00BB5BDC"/>
    <w:rsid w:val="00BB5C18"/>
    <w:rsid w:val="00BB7678"/>
    <w:rsid w:val="00BB7706"/>
    <w:rsid w:val="00BC5AE0"/>
    <w:rsid w:val="00BC5B4B"/>
    <w:rsid w:val="00BD1607"/>
    <w:rsid w:val="00BD2BF5"/>
    <w:rsid w:val="00BD6568"/>
    <w:rsid w:val="00BD7955"/>
    <w:rsid w:val="00BE26AA"/>
    <w:rsid w:val="00BE2821"/>
    <w:rsid w:val="00BE6305"/>
    <w:rsid w:val="00BF3710"/>
    <w:rsid w:val="00BF52F0"/>
    <w:rsid w:val="00BF7800"/>
    <w:rsid w:val="00BF7882"/>
    <w:rsid w:val="00C002AE"/>
    <w:rsid w:val="00C03306"/>
    <w:rsid w:val="00C16D55"/>
    <w:rsid w:val="00C22922"/>
    <w:rsid w:val="00C22A40"/>
    <w:rsid w:val="00C27B72"/>
    <w:rsid w:val="00C330A6"/>
    <w:rsid w:val="00C33DA9"/>
    <w:rsid w:val="00C35562"/>
    <w:rsid w:val="00C41F64"/>
    <w:rsid w:val="00C44A82"/>
    <w:rsid w:val="00C459B4"/>
    <w:rsid w:val="00C53B9B"/>
    <w:rsid w:val="00C55595"/>
    <w:rsid w:val="00C610A2"/>
    <w:rsid w:val="00C61ACC"/>
    <w:rsid w:val="00C62EFA"/>
    <w:rsid w:val="00C63C8B"/>
    <w:rsid w:val="00C64A27"/>
    <w:rsid w:val="00C65DBE"/>
    <w:rsid w:val="00C669CC"/>
    <w:rsid w:val="00C66A18"/>
    <w:rsid w:val="00C72065"/>
    <w:rsid w:val="00C76705"/>
    <w:rsid w:val="00C76DD5"/>
    <w:rsid w:val="00C77CA6"/>
    <w:rsid w:val="00C92768"/>
    <w:rsid w:val="00C95772"/>
    <w:rsid w:val="00CA1855"/>
    <w:rsid w:val="00CA1F16"/>
    <w:rsid w:val="00CA5BFC"/>
    <w:rsid w:val="00CB0DFE"/>
    <w:rsid w:val="00CB6E48"/>
    <w:rsid w:val="00CB7091"/>
    <w:rsid w:val="00CC0518"/>
    <w:rsid w:val="00CC0FBE"/>
    <w:rsid w:val="00CD0200"/>
    <w:rsid w:val="00CD2331"/>
    <w:rsid w:val="00CD7874"/>
    <w:rsid w:val="00CE08C3"/>
    <w:rsid w:val="00CE27D1"/>
    <w:rsid w:val="00CE40C2"/>
    <w:rsid w:val="00CE49CB"/>
    <w:rsid w:val="00CF7862"/>
    <w:rsid w:val="00CF7BC5"/>
    <w:rsid w:val="00D02853"/>
    <w:rsid w:val="00D03AD4"/>
    <w:rsid w:val="00D05C6F"/>
    <w:rsid w:val="00D077B3"/>
    <w:rsid w:val="00D07AD4"/>
    <w:rsid w:val="00D1206B"/>
    <w:rsid w:val="00D12AED"/>
    <w:rsid w:val="00D138EF"/>
    <w:rsid w:val="00D1442A"/>
    <w:rsid w:val="00D211D1"/>
    <w:rsid w:val="00D21340"/>
    <w:rsid w:val="00D23847"/>
    <w:rsid w:val="00D25C52"/>
    <w:rsid w:val="00D26F2E"/>
    <w:rsid w:val="00D30189"/>
    <w:rsid w:val="00D45FFE"/>
    <w:rsid w:val="00D47F3C"/>
    <w:rsid w:val="00D5230C"/>
    <w:rsid w:val="00D57018"/>
    <w:rsid w:val="00D63437"/>
    <w:rsid w:val="00D64C98"/>
    <w:rsid w:val="00D665FC"/>
    <w:rsid w:val="00D66793"/>
    <w:rsid w:val="00D6740A"/>
    <w:rsid w:val="00D67B36"/>
    <w:rsid w:val="00D73521"/>
    <w:rsid w:val="00D75E80"/>
    <w:rsid w:val="00D8035F"/>
    <w:rsid w:val="00D809EB"/>
    <w:rsid w:val="00D83D20"/>
    <w:rsid w:val="00D905D7"/>
    <w:rsid w:val="00D94496"/>
    <w:rsid w:val="00DA36AC"/>
    <w:rsid w:val="00DA437D"/>
    <w:rsid w:val="00DA4B52"/>
    <w:rsid w:val="00DA58D0"/>
    <w:rsid w:val="00DB502E"/>
    <w:rsid w:val="00DB69A7"/>
    <w:rsid w:val="00DB7915"/>
    <w:rsid w:val="00DB7E15"/>
    <w:rsid w:val="00DC0EAA"/>
    <w:rsid w:val="00DC24C1"/>
    <w:rsid w:val="00DC6F39"/>
    <w:rsid w:val="00DD04BB"/>
    <w:rsid w:val="00DD1215"/>
    <w:rsid w:val="00DD3169"/>
    <w:rsid w:val="00DD6749"/>
    <w:rsid w:val="00DD6A03"/>
    <w:rsid w:val="00DE3ABE"/>
    <w:rsid w:val="00DE677A"/>
    <w:rsid w:val="00DE7B27"/>
    <w:rsid w:val="00DF3B11"/>
    <w:rsid w:val="00E04D01"/>
    <w:rsid w:val="00E11ACD"/>
    <w:rsid w:val="00E12DD4"/>
    <w:rsid w:val="00E13DDC"/>
    <w:rsid w:val="00E17983"/>
    <w:rsid w:val="00E24BB4"/>
    <w:rsid w:val="00E26A9B"/>
    <w:rsid w:val="00E302E0"/>
    <w:rsid w:val="00E31BD7"/>
    <w:rsid w:val="00E3369D"/>
    <w:rsid w:val="00E345CE"/>
    <w:rsid w:val="00E372FB"/>
    <w:rsid w:val="00E44EFE"/>
    <w:rsid w:val="00E551F5"/>
    <w:rsid w:val="00E55976"/>
    <w:rsid w:val="00E66321"/>
    <w:rsid w:val="00E67B26"/>
    <w:rsid w:val="00E70DDB"/>
    <w:rsid w:val="00E80C24"/>
    <w:rsid w:val="00E8695A"/>
    <w:rsid w:val="00E90B8F"/>
    <w:rsid w:val="00EB091F"/>
    <w:rsid w:val="00EB0A04"/>
    <w:rsid w:val="00EB4B83"/>
    <w:rsid w:val="00EB6019"/>
    <w:rsid w:val="00EB6A46"/>
    <w:rsid w:val="00EC574E"/>
    <w:rsid w:val="00EC658B"/>
    <w:rsid w:val="00ED0CF5"/>
    <w:rsid w:val="00ED35D9"/>
    <w:rsid w:val="00ED4161"/>
    <w:rsid w:val="00EF06C6"/>
    <w:rsid w:val="00F01607"/>
    <w:rsid w:val="00F02906"/>
    <w:rsid w:val="00F029AC"/>
    <w:rsid w:val="00F043BF"/>
    <w:rsid w:val="00F050AD"/>
    <w:rsid w:val="00F074D0"/>
    <w:rsid w:val="00F13771"/>
    <w:rsid w:val="00F14181"/>
    <w:rsid w:val="00F169A5"/>
    <w:rsid w:val="00F23D3C"/>
    <w:rsid w:val="00F26437"/>
    <w:rsid w:val="00F27491"/>
    <w:rsid w:val="00F31F4D"/>
    <w:rsid w:val="00F350CF"/>
    <w:rsid w:val="00F36FCA"/>
    <w:rsid w:val="00F4115C"/>
    <w:rsid w:val="00F44040"/>
    <w:rsid w:val="00F54C0E"/>
    <w:rsid w:val="00F5542D"/>
    <w:rsid w:val="00F6296B"/>
    <w:rsid w:val="00F62D84"/>
    <w:rsid w:val="00F6684E"/>
    <w:rsid w:val="00F72B20"/>
    <w:rsid w:val="00F73E80"/>
    <w:rsid w:val="00F744FC"/>
    <w:rsid w:val="00F7563F"/>
    <w:rsid w:val="00F7796D"/>
    <w:rsid w:val="00F8131A"/>
    <w:rsid w:val="00F83332"/>
    <w:rsid w:val="00F83672"/>
    <w:rsid w:val="00F854B5"/>
    <w:rsid w:val="00F859FE"/>
    <w:rsid w:val="00F92FF9"/>
    <w:rsid w:val="00F96E28"/>
    <w:rsid w:val="00FA6B59"/>
    <w:rsid w:val="00FA7555"/>
    <w:rsid w:val="00FA7B6B"/>
    <w:rsid w:val="00FA7EA8"/>
    <w:rsid w:val="00FB077A"/>
    <w:rsid w:val="00FB1963"/>
    <w:rsid w:val="00FB34FF"/>
    <w:rsid w:val="00FB43A0"/>
    <w:rsid w:val="00FB7AF2"/>
    <w:rsid w:val="00FC0D71"/>
    <w:rsid w:val="00FC1B5B"/>
    <w:rsid w:val="00FD642B"/>
    <w:rsid w:val="00FD6E4E"/>
    <w:rsid w:val="00FE04E3"/>
    <w:rsid w:val="00FE0505"/>
    <w:rsid w:val="00FE1050"/>
    <w:rsid w:val="00FE3ED8"/>
    <w:rsid w:val="00FE5FA7"/>
    <w:rsid w:val="00FE67EE"/>
    <w:rsid w:val="00FE74D7"/>
    <w:rsid w:val="00FF38FB"/>
    <w:rsid w:val="00FF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paragraph" w:customStyle="1" w:styleId="Body">
    <w:name w:val="Body"/>
    <w:qFormat/>
    <w:rsid w:val="00770334"/>
    <w:pPr>
      <w:spacing w:before="100" w:beforeAutospacing="1" w:after="100" w:afterAutospacing="1" w:line="360" w:lineRule="auto"/>
      <w:ind w:firstLine="720"/>
      <w:jc w:val="both"/>
    </w:pPr>
    <w:rPr>
      <w:rFonts w:asciiTheme="majorBidi" w:eastAsiaTheme="minorEastAsia" w:hAnsiTheme="majorBidi" w:cstheme="majorBidi"/>
      <w:sz w:val="24"/>
      <w:szCs w:val="24"/>
      <w:lang w:val="en-US"/>
    </w:rPr>
  </w:style>
  <w:style w:type="paragraph" w:styleId="ListParagraph">
    <w:name w:val="List Paragraph"/>
    <w:basedOn w:val="Normal"/>
    <w:uiPriority w:val="34"/>
    <w:qFormat/>
    <w:rsid w:val="00D07AD4"/>
    <w:pPr>
      <w:spacing w:after="200" w:line="276" w:lineRule="auto"/>
      <w:ind w:left="720"/>
      <w:contextualSpacing/>
    </w:pPr>
    <w:rPr>
      <w:lang w:val="en-US"/>
    </w:rPr>
  </w:style>
  <w:style w:type="paragraph" w:styleId="HTMLPreformatted">
    <w:name w:val="HTML Preformatted"/>
    <w:basedOn w:val="Normal"/>
    <w:link w:val="HTMLPreformattedChar"/>
    <w:uiPriority w:val="99"/>
    <w:unhideWhenUsed/>
    <w:rsid w:val="0006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067991"/>
    <w:rPr>
      <w:rFonts w:ascii="Courier New" w:eastAsiaTheme="minorEastAsia" w:hAnsi="Courier New" w:cs="Courier New"/>
      <w:sz w:val="20"/>
      <w:szCs w:val="20"/>
    </w:rPr>
  </w:style>
  <w:style w:type="character" w:styleId="Hyperlink">
    <w:name w:val="Hyperlink"/>
    <w:basedOn w:val="DefaultParagraphFont"/>
    <w:uiPriority w:val="99"/>
    <w:unhideWhenUsed/>
    <w:rsid w:val="00D03AD4"/>
    <w:rPr>
      <w:color w:val="0563C1" w:themeColor="hyperlink"/>
      <w:u w:val="single"/>
    </w:rPr>
  </w:style>
  <w:style w:type="paragraph" w:styleId="NormalWeb">
    <w:name w:val="Normal (Web)"/>
    <w:basedOn w:val="Normal"/>
    <w:uiPriority w:val="99"/>
    <w:semiHidden/>
    <w:unhideWhenUsed/>
    <w:rsid w:val="00DE67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2602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paragraph" w:customStyle="1" w:styleId="Body">
    <w:name w:val="Body"/>
    <w:qFormat/>
    <w:rsid w:val="00770334"/>
    <w:pPr>
      <w:spacing w:before="100" w:beforeAutospacing="1" w:after="100" w:afterAutospacing="1" w:line="360" w:lineRule="auto"/>
      <w:ind w:firstLine="720"/>
      <w:jc w:val="both"/>
    </w:pPr>
    <w:rPr>
      <w:rFonts w:asciiTheme="majorBidi" w:eastAsiaTheme="minorEastAsia" w:hAnsiTheme="majorBidi" w:cstheme="majorBidi"/>
      <w:sz w:val="24"/>
      <w:szCs w:val="24"/>
      <w:lang w:val="en-US"/>
    </w:rPr>
  </w:style>
  <w:style w:type="paragraph" w:styleId="ListParagraph">
    <w:name w:val="List Paragraph"/>
    <w:basedOn w:val="Normal"/>
    <w:uiPriority w:val="34"/>
    <w:qFormat/>
    <w:rsid w:val="00D07AD4"/>
    <w:pPr>
      <w:spacing w:after="200" w:line="276" w:lineRule="auto"/>
      <w:ind w:left="720"/>
      <w:contextualSpacing/>
    </w:pPr>
    <w:rPr>
      <w:lang w:val="en-US"/>
    </w:rPr>
  </w:style>
  <w:style w:type="paragraph" w:styleId="HTMLPreformatted">
    <w:name w:val="HTML Preformatted"/>
    <w:basedOn w:val="Normal"/>
    <w:link w:val="HTMLPreformattedChar"/>
    <w:uiPriority w:val="99"/>
    <w:unhideWhenUsed/>
    <w:rsid w:val="0006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067991"/>
    <w:rPr>
      <w:rFonts w:ascii="Courier New" w:eastAsiaTheme="minorEastAsia" w:hAnsi="Courier New" w:cs="Courier New"/>
      <w:sz w:val="20"/>
      <w:szCs w:val="20"/>
    </w:rPr>
  </w:style>
  <w:style w:type="character" w:styleId="Hyperlink">
    <w:name w:val="Hyperlink"/>
    <w:basedOn w:val="DefaultParagraphFont"/>
    <w:uiPriority w:val="99"/>
    <w:unhideWhenUsed/>
    <w:rsid w:val="00D03AD4"/>
    <w:rPr>
      <w:color w:val="0563C1" w:themeColor="hyperlink"/>
      <w:u w:val="single"/>
    </w:rPr>
  </w:style>
  <w:style w:type="paragraph" w:styleId="NormalWeb">
    <w:name w:val="Normal (Web)"/>
    <w:basedOn w:val="Normal"/>
    <w:uiPriority w:val="99"/>
    <w:semiHidden/>
    <w:unhideWhenUsed/>
    <w:rsid w:val="00DE67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26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3439">
      <w:bodyDiv w:val="1"/>
      <w:marLeft w:val="0"/>
      <w:marRight w:val="0"/>
      <w:marTop w:val="0"/>
      <w:marBottom w:val="0"/>
      <w:divBdr>
        <w:top w:val="none" w:sz="0" w:space="0" w:color="auto"/>
        <w:left w:val="none" w:sz="0" w:space="0" w:color="auto"/>
        <w:bottom w:val="none" w:sz="0" w:space="0" w:color="auto"/>
        <w:right w:val="none" w:sz="0" w:space="0" w:color="auto"/>
      </w:divBdr>
    </w:div>
    <w:div w:id="400638972">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187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igitalcommerce360.com/2018/09/17/whats-driving-b2b-buyers-to-ecomm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227A-AA29-44CF-B75C-85A4EF91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2021-02-26T19:20:00Z</dcterms:created>
  <dcterms:modified xsi:type="dcterms:W3CDTF">2021-02-26T19:20:00Z</dcterms:modified>
</cp:coreProperties>
</file>